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114300" distT="114300" distL="114300" distR="114300">
            <wp:extent cx="1852613" cy="1852613"/>
            <wp:effectExtent b="0" l="0" r="0" t="0"/>
            <wp:docPr id="3" name="image2.jpg"/>
            <a:graphic>
              <a:graphicData uri="http://schemas.openxmlformats.org/drawingml/2006/picture">
                <pic:pic>
                  <pic:nvPicPr>
                    <pic:cNvPr id="0" name="image2.jpg"/>
                    <pic:cNvPicPr preferRelativeResize="0"/>
                  </pic:nvPicPr>
                  <pic:blipFill>
                    <a:blip r:embed="rId7"/>
                    <a:srcRect b="0" l="12500" r="12500" t="0"/>
                    <a:stretch>
                      <a:fillRect/>
                    </a:stretch>
                  </pic:blipFill>
                  <pic:spPr>
                    <a:xfrm>
                      <a:off x="0" y="0"/>
                      <a:ext cx="1852613" cy="185261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b w:val="1"/>
          <w:bCs w:val="1"/>
          <w:sz w:val="28"/>
          <w:szCs w:val="28"/>
        </w:rPr>
      </w:pPr>
      <w:r w:rsidDel="00000000" w:rsidR="00000000" w:rsidRPr="00000000">
        <w:rPr>
          <w:rtl w:val="0"/>
        </w:rPr>
      </w:r>
    </w:p>
    <w:p w:rsidR="00000000" w:rsidDel="00000000" w:rsidP="00000000" w:rsidRDefault="00000000" w:rsidRPr="00000000" w14:paraId="00000004">
      <w:pPr>
        <w:jc w:val="center"/>
        <w:rPr>
          <w:b w:val="1"/>
          <w:bCs w:val="1"/>
          <w:color w:val="434343"/>
          <w:sz w:val="28"/>
          <w:szCs w:val="28"/>
        </w:rPr>
      </w:pPr>
      <w:r w:rsidDel="00000000" w:rsidR="00000000" w:rsidRPr="00000000">
        <w:rPr>
          <w:b w:val="1"/>
          <w:bCs w:val="1"/>
          <w:color w:val="434343"/>
          <w:sz w:val="28"/>
          <w:szCs w:val="28"/>
          <w:rtl w:val="0"/>
        </w:rPr>
        <w:t xml:space="preserve">Marcia Landon Professional Bio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Marcia E. Landon is the founder of ReinventHer, a transformational coaching practice dedicated to empowering women to rediscover their purpose, embrace life’s transitions, reinvent their lives, and write their next chapter with confidence, courage, and hope. She believes every woman has the ability to create a meaningful, fulfilling, and extraordinary life—regardless of her past or present circumstances. </w:t>
      </w:r>
    </w:p>
    <w:p w:rsidR="00000000" w:rsidDel="00000000" w:rsidP="00000000" w:rsidRDefault="00000000" w:rsidRPr="00000000" w14:paraId="00000007">
      <w:pPr>
        <w:spacing w:after="240" w:before="240" w:lineRule="auto"/>
        <w:rPr/>
      </w:pPr>
      <w:r w:rsidDel="00000000" w:rsidR="00000000" w:rsidRPr="00000000">
        <w:rPr>
          <w:rtl w:val="0"/>
        </w:rPr>
        <w:t xml:space="preserve">Through her signature framework, Write Your Next Chapter™, Marcia guides women in overcoming self-doubt, breaking through limiting beliefs, and creating a future aligned with their deepest values, dreams, and purpose. Whether through individual coaching, group coaching, workshops, speaking engagements, or podcasts, she equips women with the tools, mindset, and confidence to embrace change and intentionally create lives they truly love. Her passion is helping women recognize that every ending can become the beginning of an extraordinary new chapter.</w:t>
      </w:r>
    </w:p>
    <w:p w:rsidR="00000000" w:rsidDel="00000000" w:rsidP="00000000" w:rsidRDefault="00000000" w:rsidRPr="00000000" w14:paraId="00000008">
      <w:pPr>
        <w:spacing w:after="240" w:before="240" w:lineRule="auto"/>
        <w:rPr/>
      </w:pPr>
      <w:r w:rsidDel="00000000" w:rsidR="00000000" w:rsidRPr="00000000">
        <w:rPr>
          <w:rtl w:val="0"/>
        </w:rPr>
        <w:t xml:space="preserve">Professionally trained as a Life Mastery Consultant and Dream Builder Coach through the BraveThinking Institute, Marcia combines transformational coaching with decades of professional counseling experience. She has served as a mental health counselor and psychotherapist in  psychiatric facilities and private practice, helping individuals navigate life’s most challenging seasons with compassion, wisdom, and practical guidance.</w:t>
      </w:r>
    </w:p>
    <w:p w:rsidR="00000000" w:rsidDel="00000000" w:rsidP="00000000" w:rsidRDefault="00000000" w:rsidRPr="00000000" w14:paraId="00000009">
      <w:pPr>
        <w:spacing w:after="240" w:before="240" w:lineRule="auto"/>
        <w:rPr/>
      </w:pPr>
      <w:r w:rsidDel="00000000" w:rsidR="00000000" w:rsidRPr="00000000">
        <w:rPr>
          <w:rtl w:val="0"/>
        </w:rPr>
        <w:t xml:space="preserve">Marcia has devoted extensive study and professional experience to understanding grief and loss. She recognizes that every significant life transition involves letting go of something familiar—whether it is an old identity, a relationship, a career, a dream, or a way of life. </w:t>
      </w:r>
    </w:p>
    <w:p w:rsidR="00000000" w:rsidDel="00000000" w:rsidP="00000000" w:rsidRDefault="00000000" w:rsidRPr="00000000" w14:paraId="0000000A">
      <w:pPr>
        <w:spacing w:after="240" w:before="240" w:lineRule="auto"/>
        <w:rPr/>
      </w:pP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rtl w:val="0"/>
        </w:rPr>
        <w:t xml:space="preserve">With empathy and understanding, she helps women honor what they are leaving behind while embracing the hope, growth, and possibilities that lie ahead.</w:t>
      </w:r>
    </w:p>
    <w:p w:rsidR="00000000" w:rsidDel="00000000" w:rsidP="00000000" w:rsidRDefault="00000000" w:rsidRPr="00000000" w14:paraId="0000000C">
      <w:pPr>
        <w:spacing w:after="240" w:before="240" w:lineRule="auto"/>
        <w:rPr/>
      </w:pPr>
      <w:r w:rsidDel="00000000" w:rsidR="00000000" w:rsidRPr="00000000">
        <w:rPr>
          <w:rtl w:val="0"/>
        </w:rPr>
        <w:t xml:space="preserve">Inspired by the qualities represented in the ReinventHer wolf logo—Strength, Resilience, Independence, Community, Intuition, and Adaptability—Marcia encourages women to reconnect with the powerful qualities that already exist within them. She believes every woman possesses the inner strength to navigate change, trust her intuition, embrace the support of a caring community, and confidently write her next chapter.</w:t>
      </w:r>
    </w:p>
    <w:p w:rsidR="00000000" w:rsidDel="00000000" w:rsidP="00000000" w:rsidRDefault="00000000" w:rsidRPr="00000000" w14:paraId="0000000D">
      <w:pPr>
        <w:spacing w:after="240" w:before="240" w:lineRule="auto"/>
        <w:rPr/>
      </w:pPr>
      <w:r w:rsidDel="00000000" w:rsidR="00000000" w:rsidRPr="00000000">
        <w:rPr>
          <w:rtl w:val="0"/>
        </w:rPr>
        <w:t xml:space="preserve">Known for her authenticity, warmth, integrity, and unwavering belief in the potential of others, Marcia creates a safe, supportive environment where women feel seen, heard, encouraged, and empowered. Her compassionate yet practical approach helps women move from uncertainty to clarity, from self-doubt to confidence, and from simply surviving to truly thriving.</w:t>
      </w:r>
    </w:p>
    <w:p w:rsidR="00000000" w:rsidDel="00000000" w:rsidP="00000000" w:rsidRDefault="00000000" w:rsidRPr="00000000" w14:paraId="0000000E">
      <w:pPr>
        <w:spacing w:after="240" w:before="240" w:lineRule="auto"/>
        <w:rPr/>
      </w:pPr>
      <w:r w:rsidDel="00000000" w:rsidR="00000000" w:rsidRPr="00000000">
        <w:rPr>
          <w:rtl w:val="0"/>
        </w:rPr>
        <w:t xml:space="preserve">Marcia’s commitment to serving others extends beyond her coaching practice. She has volunteered with the American Red Cross Mental Health Disaster Team, Providence Hospitality House, the Greater Northwest Chapter of the National Multiple Sclerosis Society, Jubilee Women’s Center, and the Order of Amaranth. These experiences reflect the servant leadership, compassion, and generosity she brings to every client relationship.</w:t>
      </w:r>
    </w:p>
    <w:p w:rsidR="00000000" w:rsidDel="00000000" w:rsidP="00000000" w:rsidRDefault="00000000" w:rsidRPr="00000000" w14:paraId="0000000F">
      <w:pPr>
        <w:spacing w:after="240" w:before="240" w:lineRule="auto"/>
        <w:rPr/>
      </w:pPr>
      <w:r w:rsidDel="00000000" w:rsidR="00000000" w:rsidRPr="00000000">
        <w:rPr>
          <w:rtl w:val="0"/>
        </w:rPr>
        <w:t xml:space="preserve">When she’s not coaching, Marcia enjoys reading, traveling, the performing arts, classic cars, and exploring the beauty of the Pacific Northwest.</w:t>
      </w:r>
    </w:p>
    <w:p w:rsidR="00000000" w:rsidDel="00000000" w:rsidP="00000000" w:rsidRDefault="00000000" w:rsidRPr="00000000" w14:paraId="00000010">
      <w:pPr>
        <w:spacing w:after="240" w:before="240" w:lineRule="auto"/>
        <w:rPr>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widowControl w:val="0"/>
      <w:tabs>
        <w:tab w:val="center" w:leader="none" w:pos="4680"/>
        <w:tab w:val="right" w:leader="none" w:pos="9360"/>
      </w:tabs>
      <w:spacing w:after="240" w:before="240" w:line="240" w:lineRule="auto"/>
      <w:jc w:val="center"/>
      <w:rPr>
        <w:rFonts w:ascii="Aptos" w:cs="Aptos" w:eastAsia="Aptos" w:hAnsi="Aptos"/>
        <w:b w:val="1"/>
        <w:bCs w:val="1"/>
        <w:color w:val="434343"/>
      </w:rPr>
    </w:pPr>
    <w:r w:rsidDel="00000000" w:rsidR="00000000" w:rsidRPr="00000000">
      <w:rPr>
        <w:rFonts w:ascii="Aptos" w:cs="Aptos" w:eastAsia="Aptos" w:hAnsi="Aptos"/>
        <w:b w:val="1"/>
        <w:bCs w:val="1"/>
        <w:color w:val="434343"/>
        <w:rtl w:val="0"/>
      </w:rPr>
      <w:t xml:space="preserve">Phone</w:t>
    </w:r>
    <w:r w:rsidDel="00000000" w:rsidR="00000000" w:rsidRPr="00000000">
      <w:rPr>
        <w:rFonts w:ascii="Aptos" w:cs="Aptos" w:eastAsia="Aptos" w:hAnsi="Aptos"/>
        <w:b w:val="1"/>
        <w:bCs w:val="1"/>
        <w:color w:val="434343"/>
        <w:sz w:val="24"/>
        <w:szCs w:val="24"/>
        <w:rtl w:val="0"/>
      </w:rPr>
      <w:t xml:space="preserve">: </w:t>
    </w:r>
    <w:r w:rsidDel="00000000" w:rsidR="00000000" w:rsidRPr="00000000">
      <w:rPr>
        <w:rFonts w:ascii="Aptos" w:cs="Aptos" w:eastAsia="Aptos" w:hAnsi="Aptos"/>
        <w:b w:val="1"/>
        <w:bCs w:val="1"/>
        <w:color w:val="434343"/>
        <w:rtl w:val="0"/>
      </w:rPr>
      <w:t xml:space="preserve">206-401-2426  • Email: Marcia@MarciaELandon.com  • Website:MarciaELandon.com</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1"/>
        <w:bCs w:val="1"/>
        <w:color w:val="313b1f"/>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4750200" cy="966788"/>
          <wp:effectExtent b="0" l="0" r="0" t="0"/>
          <wp:docPr id="4" name="image1.png"/>
          <a:graphic>
            <a:graphicData uri="http://schemas.openxmlformats.org/drawingml/2006/picture">
              <pic:pic>
                <pic:nvPicPr>
                  <pic:cNvPr id="0" name="image1.png"/>
                  <pic:cNvPicPr preferRelativeResize="0"/>
                </pic:nvPicPr>
                <pic:blipFill>
                  <a:blip r:embed="rId1"/>
                  <a:srcRect b="0" l="19764" r="19764" t="0"/>
                  <a:stretch>
                    <a:fillRect/>
                  </a:stretch>
                </pic:blipFill>
                <pic:spPr>
                  <a:xfrm>
                    <a:off x="0" y="0"/>
                    <a:ext cx="4750200" cy="966788"/>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FFOarPJ89iVZrzvIRQ88Toj3KQ==">CgMxLjA4AHIhMTNWZGI3ZF9hZ19rb0FLcGQyQ3pHYWphMkJRWGRfOG4y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